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3DB9A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Anyagismeret II.</w:t>
      </w:r>
    </w:p>
    <w:p w14:paraId="4A7C9D61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Képgravírozás IV.</w:t>
      </w:r>
    </w:p>
    <w:p w14:paraId="29AE6496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Az üveg</w:t>
      </w:r>
    </w:p>
    <w:p w14:paraId="225599DF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A fény, a tisztaság és egyes korokban a vagyoni helyzet jelképe volt az üveg.</w:t>
      </w:r>
    </w:p>
    <w:p w14:paraId="48FCCF83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Az ember több tízezer éve ismeri és használja az üveget, a vulkáni üveget más néven obszidiánt jó pattinthatósága, rendkívüli éle miatt kezdte el használni. Hazánkban is több helyen volt feldolgozó hely, ahonnan a kész terméket nyílhegyeket, késeket cserélték be más értékekre.</w:t>
      </w:r>
    </w:p>
    <w:p w14:paraId="25B1A3B7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Az üveg modern kori történelmét időszámításunk előtt 5000-ben egy Plinius nevű római történetíró által datáljuk. Persze már valószínűleg időben és térben mások is felfedezték. A nevezetes esemény egy folyó parti bográcsozás volt. A tiszta, finom szemcséjű kvarchomok megolvadt és egy új anyagot hozott létre.</w:t>
      </w:r>
    </w:p>
    <w:p w14:paraId="2AE27621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Az üveg a kezdetekben nem volt átlátszó, víztiszta. A homok fő alkotóeleme a SiO2, a szilícium dioxid. A „szennyező” anyagok függvényében volt különböző színű és keménységű.</w:t>
      </w:r>
    </w:p>
    <w:p w14:paraId="4CDA90E0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A modern korban a nagy tisztaságú SiO2-ből, további ásványi anyagok hozzáadásával készítenek üveget, különböző célokra, a „homok” 1500 Celsius fokon olvasztásával.</w:t>
      </w:r>
    </w:p>
    <w:p w14:paraId="77F4C6C0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És ha már eluntad ezt az ismertetőt térjünk a lényegre. :D</w:t>
      </w:r>
    </w:p>
    <w:p w14:paraId="0479AABD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Az üveg szerkezetéből adódóan a lézer úgy távolít el anyagot, hogy nagyobb, helytelen sebesség, és erő kiválasztása esetén az üveg túl melegszik, „felrobban”. A kis repedések egyirányúvá válása elrepeszti az üveget. Ez az üveget gravírozók egyik réme.</w:t>
      </w:r>
    </w:p>
    <w:p w14:paraId="4A97D938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Palackokat megtudod tölteni vízzel, egy jó forgatónak nem akadály a súly, és pontosabb is lesz a gravírozás. Sík üvegnél sokkal fontosabb a megfelelő sebesség, és erő tesztelése.</w:t>
      </w:r>
    </w:p>
    <w:p w14:paraId="3E751AE7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A fénytörés miatt különböző szögekben „távozó” lézerfényt érdemes valahogyan gátolni ebben a tevékenységében. Poharakban, palackokban használhatsz papírtörlőt. A sík üveg alá én nemesen egyszerűen egy natúr mdf lapot helyezek, és erre keretezem is a kép méretét. Nem az üvegen keretezek még kis erővel is látható az akril sprayn.</w:t>
      </w:r>
    </w:p>
    <w:p w14:paraId="2D95D66D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Vizuálisan több hatást is létre tudsz hozni.</w:t>
      </w:r>
    </w:p>
    <w:p w14:paraId="684FEA83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Alapvetően az üveget célszerű maszkolni. Lehet ez vízben oldható tempera vagy akril spray is.</w:t>
      </w:r>
    </w:p>
    <w:p w14:paraId="5CE49867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A szín kiválasztása azonban máris eldönt két megjelenést.</w:t>
      </w:r>
    </w:p>
    <w:p w14:paraId="48B78813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Ha fehér festékkel maszkolsz – és annak van megfelelő TIO2 tartalma - érvényesül a csempék esetében már leírt TIO2 módszer. Ténylegesen nem az üveget gravírozod, hanem rutil-anatáz szemcséket adsz hozzá fizikailag. Ez minimálisan dombormű hatású. A kép itt egy „hagyományos” fekete gravírozás.</w:t>
      </w:r>
    </w:p>
    <w:p w14:paraId="43EC26E1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Ha fekete festékkel maszkolsz akkor gyakorlatilag lehetővé teszed, hogy a lézerfény mintegy megütközve a festéken az üveget fizikailag gravírozza. Azaz eltávolítja az anyagot. Ebben az esetben a képet váltsd negatívra, tehát a fehéret gravírozod.</w:t>
      </w:r>
    </w:p>
    <w:p w14:paraId="559C67BE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Sík üveg esetében a képet vízszintesen tükrözd is, mivel a későbbiekben nem a gravírozott felülete lesz a nézőpont felől, hanem a sértetlen.</w:t>
      </w:r>
    </w:p>
    <w:p w14:paraId="6C44D457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lastRenderedPageBreak/>
        <w:t>A sebesség és erő viszonylatában, ha nagyobb az erő, túl robban az üveg, a vizuális hatás „fagyos” lesz, részben túlgravírozott. Apró és sok részletet tartalmazó fotóknál ez nem előnyös, itt inkább a minimum érvényes. Vektoros vagy vektor jellegű képeknél választhatod a nagyobb erőt, szép megjelenést ad a képnek.</w:t>
      </w:r>
    </w:p>
    <w:p w14:paraId="2792F229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A technika egy másik ismérve, hogy a feketére fújt oldalt gravírozod. Egy száraz papírtörlővel a kormot letörölve eldönthetted, hogy így hagyod a képet, vagy lefújod a gravírozott oldalát fehérrel.</w:t>
      </w:r>
    </w:p>
    <w:p w14:paraId="4B60DFBE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Ez még jobban kiemeli a kontrasztot, és a plusz réteg védeni is fogja az üveg hátulját.</w:t>
      </w:r>
    </w:p>
    <w:p w14:paraId="5E74557C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Amit nem szeret a festett üveg az a víz, vagy egyéb folyékony anyag. Az akrilt, és temperát is simán letudod mosni vízzel. Tehát ha feltételezed, hogy a későbbiekben víz fogja érni, érdemes színtelen lakkal lefújni (lehetőleg márka azonos sprayvel, így biztosan nem lesz oldószer különbség, és esetleges visszaoldódás).</w:t>
      </w:r>
    </w:p>
    <w:p w14:paraId="3000719B" w14:textId="77777777" w:rsidR="00DD34A3" w:rsidRPr="00DD34A3" w:rsidRDefault="00DD34A3" w:rsidP="00DD34A3">
      <w:pPr>
        <w:rPr>
          <w:b/>
          <w:bCs/>
        </w:rPr>
      </w:pPr>
      <w:r w:rsidRPr="00DD34A3">
        <w:rPr>
          <w:b/>
          <w:bCs/>
        </w:rPr>
        <w:t>Köszönöm, hogy elolvastad!</w:t>
      </w:r>
    </w:p>
    <w:p w14:paraId="0E0C3654" w14:textId="77777777" w:rsidR="0054659A" w:rsidRDefault="0054659A" w:rsidP="005D00F8"/>
    <w:p w14:paraId="55C89970" w14:textId="77777777" w:rsidR="0054659A" w:rsidRDefault="0054659A" w:rsidP="005D00F8"/>
    <w:p w14:paraId="62A03E0C" w14:textId="77777777" w:rsidR="0054659A" w:rsidRDefault="0054659A" w:rsidP="005D00F8"/>
    <w:p w14:paraId="49622639" w14:textId="77777777" w:rsidR="00AA6D18" w:rsidRDefault="00AA6D18" w:rsidP="005D00F8"/>
    <w:p w14:paraId="1C6779B4" w14:textId="77777777" w:rsidR="005D00F8" w:rsidRPr="005D00F8" w:rsidRDefault="005D00F8" w:rsidP="005D00F8"/>
    <w:sectPr w:rsidR="005D00F8" w:rsidRPr="005D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1A"/>
    <w:rsid w:val="00122868"/>
    <w:rsid w:val="00186D07"/>
    <w:rsid w:val="002146B0"/>
    <w:rsid w:val="00272823"/>
    <w:rsid w:val="004D1F24"/>
    <w:rsid w:val="0054659A"/>
    <w:rsid w:val="005D00F8"/>
    <w:rsid w:val="005D7743"/>
    <w:rsid w:val="005E55F3"/>
    <w:rsid w:val="00614713"/>
    <w:rsid w:val="00726626"/>
    <w:rsid w:val="007815C3"/>
    <w:rsid w:val="008F1060"/>
    <w:rsid w:val="00AA6D18"/>
    <w:rsid w:val="00AB155A"/>
    <w:rsid w:val="00B206AE"/>
    <w:rsid w:val="00B91C17"/>
    <w:rsid w:val="00C67518"/>
    <w:rsid w:val="00CA1C5B"/>
    <w:rsid w:val="00D15E87"/>
    <w:rsid w:val="00D27CA7"/>
    <w:rsid w:val="00DD34A3"/>
    <w:rsid w:val="00E2761A"/>
    <w:rsid w:val="00F90ACA"/>
    <w:rsid w:val="00F929D3"/>
    <w:rsid w:val="00FB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B677"/>
  <w15:chartTrackingRefBased/>
  <w15:docId w15:val="{30540867-F8FE-4F80-A225-0448D0B8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893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11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4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79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0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2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61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6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1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82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07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2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1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2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2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5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6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96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468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Fitos</dc:creator>
  <cp:keywords/>
  <dc:description/>
  <cp:lastModifiedBy>Zoltán Fitos</cp:lastModifiedBy>
  <cp:revision>5</cp:revision>
  <dcterms:created xsi:type="dcterms:W3CDTF">2025-01-29T09:44:00Z</dcterms:created>
  <dcterms:modified xsi:type="dcterms:W3CDTF">2025-01-29T10:27:00Z</dcterms:modified>
</cp:coreProperties>
</file>